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hint="eastAsia" w:ascii="黑体" w:hAnsi="黑体" w:eastAsia="黑体" w:cs="黑体"/>
          <w:b w:val="0"/>
          <w:bCs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2"/>
          <w:sz w:val="24"/>
          <w:szCs w:val="24"/>
        </w:rPr>
        <w:t>附件</w:t>
      </w:r>
    </w:p>
    <w:p>
      <w:pPr>
        <w:shd w:val="clear" w:color="auto" w:fill="FFFFFF"/>
        <w:spacing w:line="396" w:lineRule="atLeast"/>
        <w:jc w:val="center"/>
        <w:rPr>
          <w:rFonts w:ascii="宋体" w:hAnsi="宋体" w:eastAsia="宋体" w:cs="宋体"/>
          <w:b w:val="0"/>
          <w:bCs/>
          <w:kern w:val="2"/>
          <w:sz w:val="24"/>
          <w:szCs w:val="24"/>
        </w:rPr>
      </w:pPr>
    </w:p>
    <w:p>
      <w:pPr>
        <w:shd w:val="clear" w:color="auto" w:fill="FFFFFF"/>
        <w:spacing w:line="396" w:lineRule="atLeast"/>
        <w:jc w:val="center"/>
        <w:rPr>
          <w:rFonts w:ascii="宋体" w:hAnsi="宋体" w:eastAsia="宋体" w:cs="宋体"/>
          <w:b w:val="0"/>
          <w:bCs/>
          <w:kern w:val="2"/>
          <w:sz w:val="44"/>
          <w:szCs w:val="44"/>
        </w:rPr>
      </w:pPr>
      <w:r>
        <w:rPr>
          <w:rFonts w:ascii="宋体" w:hAnsi="宋体" w:eastAsia="宋体"/>
          <w:b w:val="0"/>
          <w:bCs/>
          <w:kern w:val="2"/>
          <w:sz w:val="28"/>
          <w:szCs w:val="28"/>
          <w:shd w:val="clear" w:color="auto" w:fill="FFFFFF"/>
        </w:rPr>
        <w:t>湖南省直机关工委直属事业单位困难职工帮扶中心2021年</w:t>
      </w:r>
      <w:r>
        <w:rPr>
          <w:rFonts w:hint="eastAsia" w:ascii="宋体" w:hAnsi="宋体" w:eastAsia="宋体"/>
          <w:b w:val="0"/>
          <w:bCs/>
          <w:kern w:val="2"/>
          <w:sz w:val="28"/>
          <w:szCs w:val="28"/>
          <w:shd w:val="clear" w:color="auto" w:fill="FFFFFF"/>
        </w:rPr>
        <w:t>公开招聘</w:t>
      </w:r>
      <w:r>
        <w:rPr>
          <w:rFonts w:ascii="宋体" w:hAnsi="宋体" w:eastAsia="宋体"/>
          <w:b w:val="0"/>
          <w:bCs/>
          <w:kern w:val="2"/>
          <w:sz w:val="28"/>
          <w:szCs w:val="28"/>
          <w:shd w:val="clear" w:color="auto" w:fill="FFFFFF"/>
        </w:rPr>
        <w:t>笔试成绩复查申请表</w:t>
      </w:r>
      <w:bookmarkStart w:id="0" w:name="_GoBack"/>
      <w:bookmarkEnd w:id="0"/>
    </w:p>
    <w:p>
      <w:pPr>
        <w:shd w:val="clear" w:color="auto" w:fill="FFFFFF"/>
        <w:spacing w:line="396" w:lineRule="atLeast"/>
        <w:jc w:val="center"/>
        <w:rPr>
          <w:rFonts w:ascii="宋体" w:hAnsi="宋体" w:eastAsia="宋体" w:cs="宋体"/>
          <w:b w:val="0"/>
          <w:bCs/>
          <w:kern w:val="2"/>
          <w:sz w:val="24"/>
          <w:szCs w:val="24"/>
        </w:rPr>
      </w:pPr>
    </w:p>
    <w:tbl>
      <w:tblPr>
        <w:tblStyle w:val="5"/>
        <w:tblW w:w="858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  <w:t>不填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324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缺考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违纪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零分      （        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考生签字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spacing w:line="324" w:lineRule="atLeast"/>
              <w:jc w:val="right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640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  <w:t>备注：不在成绩复查范围内的复查申请不予受理。</w:t>
            </w:r>
          </w:p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560" w:lineRule="atLeast"/>
        <w:ind w:firstLine="5160"/>
        <w:jc w:val="center"/>
        <w:rPr>
          <w:rFonts w:ascii="宋体" w:hAnsi="宋体" w:eastAsia="宋体" w:cs="宋体"/>
          <w:b w:val="0"/>
          <w:bCs/>
          <w:kern w:val="0"/>
          <w:sz w:val="32"/>
          <w:szCs w:val="32"/>
        </w:rPr>
      </w:pP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2022年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9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6</w:t>
      </w:r>
      <w:r>
        <w:rPr>
          <w:rFonts w:ascii="宋体" w:hAnsi="宋体" w:eastAsia="宋体" w:cs="宋体"/>
          <w:b w:val="0"/>
          <w:bCs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F6C72"/>
    <w:rsid w:val="0C4C40B4"/>
    <w:rsid w:val="0FC967D0"/>
    <w:rsid w:val="1ACA083A"/>
    <w:rsid w:val="6CA577E7"/>
    <w:rsid w:val="78366C64"/>
    <w:rsid w:val="7E8F6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auto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55" w:beforeAutospacing="1" w:after="100" w:afterAutospacing="1" w:line="240" w:lineRule="auto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bidi="ar"/>
    </w:rPr>
  </w:style>
  <w:style w:type="paragraph" w:customStyle="1" w:styleId="7">
    <w:name w:val="网站"/>
    <w:basedOn w:val="1"/>
    <w:uiPriority w:val="0"/>
    <w:pPr>
      <w:spacing w:line="520" w:lineRule="exact"/>
    </w:pPr>
    <w:rPr>
      <w:rFonts w:ascii="宋体" w:hAnsi="宋体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2022-09-06T00:45:00Z</dcterms:created>
  <dc:creator>飘逸</dc:creator>
  <cp:lastModifiedBy>飘逸</cp:lastModifiedBy>
  <dcterms:modified xsi:type="dcterms:W3CDTF">2022-09-06T00:46:10Z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