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A398" w14:textId="77777777" w:rsidR="00FA45C0" w:rsidRDefault="00000000">
      <w:pPr>
        <w:jc w:val="center"/>
        <w:rPr>
          <w:rFonts w:ascii="仿宋" w:eastAsia="仿宋" w:hAnsi="仿宋" w:hint="eastAsia"/>
          <w:b/>
          <w:bCs/>
          <w:sz w:val="40"/>
          <w:szCs w:val="44"/>
        </w:rPr>
      </w:pPr>
      <w:r>
        <w:rPr>
          <w:rFonts w:ascii="仿宋" w:eastAsia="仿宋" w:hAnsi="仿宋"/>
          <w:b/>
          <w:bCs/>
          <w:sz w:val="40"/>
          <w:szCs w:val="44"/>
        </w:rPr>
        <w:t xml:space="preserve">省气象台：党课铸魂答好“政绩三问” </w:t>
      </w:r>
    </w:p>
    <w:p w14:paraId="75E1C7D2" w14:textId="77777777" w:rsidR="00FA45C0" w:rsidRDefault="00000000">
      <w:pPr>
        <w:jc w:val="center"/>
        <w:rPr>
          <w:rFonts w:ascii="仿宋" w:eastAsia="仿宋" w:hAnsi="仿宋" w:hint="eastAsia"/>
          <w:b/>
          <w:bCs/>
          <w:sz w:val="40"/>
          <w:szCs w:val="44"/>
        </w:rPr>
      </w:pPr>
      <w:r>
        <w:rPr>
          <w:rFonts w:ascii="仿宋" w:eastAsia="仿宋" w:hAnsi="仿宋" w:hint="eastAsia"/>
          <w:b/>
          <w:bCs/>
          <w:sz w:val="40"/>
          <w:szCs w:val="44"/>
        </w:rPr>
        <w:t xml:space="preserve">         </w:t>
      </w:r>
      <w:r>
        <w:rPr>
          <w:rFonts w:ascii="仿宋" w:eastAsia="仿宋" w:hAnsi="仿宋"/>
          <w:b/>
          <w:bCs/>
          <w:sz w:val="40"/>
          <w:szCs w:val="44"/>
        </w:rPr>
        <w:t>“四早”实战走好第一方阵</w:t>
      </w:r>
    </w:p>
    <w:p w14:paraId="78D0AC0C" w14:textId="77777777" w:rsidR="00FA45C0" w:rsidRDefault="00FA45C0">
      <w:pPr>
        <w:rPr>
          <w:rFonts w:hint="eastAsia"/>
          <w:b/>
          <w:bCs/>
        </w:rPr>
      </w:pPr>
    </w:p>
    <w:p w14:paraId="291AD10A" w14:textId="77777777" w:rsidR="00FA45C0" w:rsidRDefault="00000000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7月8日，省气象台党委书记、副台长（主持工作）彭嘉栋以“以正确政绩观引领省台气象事业走好第一方阵”为题，为全台党员干部讲授树立和践行正确政绩观学习教育专题党课。</w:t>
      </w:r>
    </w:p>
    <w:p w14:paraId="3AD9F6EB" w14:textId="77777777" w:rsidR="00FA45C0" w:rsidRDefault="00000000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党课紧扣预报预警主责主业，围绕“政绩为谁而树、树什么样的政绩、靠什么树政绩”三个核心问题，引导党员干部从思想深处正本清源、固本培元。彭嘉栋结合工作实际，以学习感悟和自身经历对以上问题进行诠释，政绩为民而树，要锚定防灾减灾第一道防线，聚焦城市内涝、交通出行、低空经济等民生场景，让气象保障惠及千家万户。政绩求实而树，要尊重客观规律，把握“显绩”与“潜绩”的辩证法，既以精准预报守护当下安宁，更以夯实数据根基、攻关核心技术、培育人才梯队筑牢长远发展之基。政绩实干而成，要靠科学决策把方向、严实作风促落实、鲜明导向聚合力，以钉钉子精神把各项工作做实做细，为走好第一方阵校准行动坐标。</w:t>
      </w:r>
    </w:p>
    <w:p w14:paraId="35B09FB0" w14:textId="77777777" w:rsidR="00FA45C0" w:rsidRDefault="00000000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省台以</w:t>
      </w:r>
      <w:r>
        <w:rPr>
          <w:rFonts w:ascii="仿宋" w:eastAsia="仿宋" w:hAnsi="仿宋" w:hint="eastAsia"/>
          <w:sz w:val="28"/>
          <w:szCs w:val="32"/>
        </w:rPr>
        <w:t>“</w:t>
      </w:r>
      <w:r>
        <w:rPr>
          <w:rFonts w:ascii="仿宋" w:eastAsia="仿宋" w:hAnsi="仿宋"/>
          <w:sz w:val="28"/>
          <w:szCs w:val="32"/>
        </w:rPr>
        <w:t>四早</w:t>
      </w:r>
      <w:r>
        <w:rPr>
          <w:rFonts w:ascii="仿宋" w:eastAsia="仿宋" w:hAnsi="仿宋" w:hint="eastAsia"/>
          <w:sz w:val="28"/>
          <w:szCs w:val="32"/>
        </w:rPr>
        <w:t>”</w:t>
      </w:r>
      <w:r>
        <w:rPr>
          <w:rFonts w:ascii="仿宋" w:eastAsia="仿宋" w:hAnsi="仿宋"/>
          <w:sz w:val="28"/>
          <w:szCs w:val="32"/>
        </w:rPr>
        <w:t>实战检验政绩观成效。党课以近期台风</w:t>
      </w:r>
      <w:r>
        <w:rPr>
          <w:rFonts w:ascii="仿宋" w:eastAsia="仿宋" w:hAnsi="仿宋" w:hint="eastAsia"/>
          <w:sz w:val="28"/>
          <w:szCs w:val="32"/>
        </w:rPr>
        <w:t>“</w:t>
      </w:r>
      <w:r>
        <w:rPr>
          <w:rFonts w:ascii="仿宋" w:eastAsia="仿宋" w:hAnsi="仿宋"/>
          <w:sz w:val="28"/>
          <w:szCs w:val="32"/>
        </w:rPr>
        <w:t>美莎克</w:t>
      </w:r>
      <w:r>
        <w:rPr>
          <w:rFonts w:ascii="仿宋" w:eastAsia="仿宋" w:hAnsi="仿宋" w:hint="eastAsia"/>
          <w:sz w:val="28"/>
          <w:szCs w:val="32"/>
        </w:rPr>
        <w:t>”</w:t>
      </w:r>
      <w:r>
        <w:rPr>
          <w:rFonts w:ascii="仿宋" w:eastAsia="仿宋" w:hAnsi="仿宋"/>
          <w:sz w:val="28"/>
          <w:szCs w:val="32"/>
        </w:rPr>
        <w:t>防御为鲜活教材，阐释正确政绩观如何转化为实际战斗力。面对台风深入内陆、暴雨点分散、突发性强等复杂形势，省台依托多波段雷达协同观测与天衡天衍本地化系统，24小时追踪降水回波、风场动态，实现灾害</w:t>
      </w:r>
      <w:r>
        <w:rPr>
          <w:rFonts w:ascii="仿宋" w:eastAsia="仿宋" w:hAnsi="仿宋" w:hint="eastAsia"/>
          <w:sz w:val="28"/>
          <w:szCs w:val="32"/>
        </w:rPr>
        <w:t>“</w:t>
      </w:r>
      <w:r>
        <w:rPr>
          <w:rFonts w:ascii="仿宋" w:eastAsia="仿宋" w:hAnsi="仿宋"/>
          <w:sz w:val="28"/>
          <w:szCs w:val="32"/>
        </w:rPr>
        <w:t>早发现</w:t>
      </w:r>
      <w:r>
        <w:rPr>
          <w:rFonts w:ascii="仿宋" w:eastAsia="仿宋" w:hAnsi="仿宋" w:hint="eastAsia"/>
          <w:sz w:val="28"/>
          <w:szCs w:val="32"/>
        </w:rPr>
        <w:t>”</w:t>
      </w:r>
      <w:r>
        <w:rPr>
          <w:rFonts w:ascii="仿宋" w:eastAsia="仿宋" w:hAnsi="仿宋"/>
          <w:sz w:val="28"/>
          <w:szCs w:val="32"/>
        </w:rPr>
        <w:t>；依托AI短临快速循环同化模式，AI智能助手投入实战，自动抓取多源信息快速生成服务产品，形成3小时至72小时分级智能网格预报产品，做到风险</w:t>
      </w:r>
      <w:r>
        <w:rPr>
          <w:rFonts w:ascii="仿宋" w:eastAsia="仿宋" w:hAnsi="仿宋" w:hint="eastAsia"/>
          <w:sz w:val="28"/>
          <w:szCs w:val="32"/>
        </w:rPr>
        <w:t>“</w:t>
      </w:r>
      <w:r>
        <w:rPr>
          <w:rFonts w:ascii="仿宋" w:eastAsia="仿宋" w:hAnsi="仿宋"/>
          <w:sz w:val="28"/>
          <w:szCs w:val="32"/>
        </w:rPr>
        <w:t>早决断</w:t>
      </w:r>
      <w:r>
        <w:rPr>
          <w:rFonts w:ascii="仿宋" w:eastAsia="仿宋" w:hAnsi="仿宋" w:hint="eastAsia"/>
          <w:sz w:val="28"/>
          <w:szCs w:val="32"/>
        </w:rPr>
        <w:t>”</w:t>
      </w:r>
      <w:r>
        <w:rPr>
          <w:rFonts w:ascii="仿宋" w:eastAsia="仿宋" w:hAnsi="仿宋"/>
          <w:sz w:val="28"/>
          <w:szCs w:val="32"/>
        </w:rPr>
        <w:t>；组织首席预报员集</w:t>
      </w:r>
      <w:r>
        <w:rPr>
          <w:rFonts w:ascii="仿宋" w:eastAsia="仿宋" w:hAnsi="仿宋"/>
          <w:sz w:val="28"/>
          <w:szCs w:val="32"/>
        </w:rPr>
        <w:lastRenderedPageBreak/>
        <w:t>中专题会商，滚动报送重大气象信息专报并获省政府主要领导批示，严格落实</w:t>
      </w:r>
      <w:r>
        <w:rPr>
          <w:rFonts w:ascii="仿宋" w:eastAsia="仿宋" w:hAnsi="仿宋" w:hint="eastAsia"/>
          <w:sz w:val="28"/>
          <w:szCs w:val="32"/>
        </w:rPr>
        <w:t>“</w:t>
      </w:r>
      <w:r>
        <w:rPr>
          <w:rFonts w:ascii="仿宋" w:eastAsia="仿宋" w:hAnsi="仿宋"/>
          <w:sz w:val="28"/>
          <w:szCs w:val="32"/>
        </w:rPr>
        <w:t>631</w:t>
      </w:r>
      <w:r>
        <w:rPr>
          <w:rFonts w:ascii="仿宋" w:eastAsia="仿宋" w:hAnsi="仿宋" w:hint="eastAsia"/>
          <w:sz w:val="28"/>
          <w:szCs w:val="32"/>
        </w:rPr>
        <w:t>”</w:t>
      </w:r>
      <w:r>
        <w:rPr>
          <w:rFonts w:ascii="仿宋" w:eastAsia="仿宋" w:hAnsi="仿宋"/>
          <w:sz w:val="28"/>
          <w:szCs w:val="32"/>
        </w:rPr>
        <w:t>递进式预警服务，落实处置</w:t>
      </w:r>
      <w:r>
        <w:rPr>
          <w:rFonts w:ascii="仿宋" w:eastAsia="仿宋" w:hAnsi="仿宋" w:hint="eastAsia"/>
          <w:sz w:val="28"/>
          <w:szCs w:val="32"/>
        </w:rPr>
        <w:t>“</w:t>
      </w:r>
      <w:r>
        <w:rPr>
          <w:rFonts w:ascii="仿宋" w:eastAsia="仿宋" w:hAnsi="仿宋"/>
          <w:sz w:val="28"/>
          <w:szCs w:val="32"/>
        </w:rPr>
        <w:t>早准备</w:t>
      </w:r>
      <w:r>
        <w:rPr>
          <w:rFonts w:ascii="仿宋" w:eastAsia="仿宋" w:hAnsi="仿宋" w:hint="eastAsia"/>
          <w:sz w:val="28"/>
          <w:szCs w:val="32"/>
        </w:rPr>
        <w:t>”</w:t>
      </w:r>
      <w:r>
        <w:rPr>
          <w:rFonts w:ascii="仿宋" w:eastAsia="仿宋" w:hAnsi="仿宋"/>
          <w:sz w:val="28"/>
          <w:szCs w:val="32"/>
        </w:rPr>
        <w:t>；开展黔桂湘跨省边界预警联防，联合水利、自然资源部门发布山洪预警4期、地质灾害预警5期，推行暴雨</w:t>
      </w:r>
      <w:r>
        <w:rPr>
          <w:rFonts w:ascii="仿宋" w:eastAsia="仿宋" w:hAnsi="仿宋" w:hint="eastAsia"/>
          <w:sz w:val="28"/>
          <w:szCs w:val="32"/>
        </w:rPr>
        <w:t>“</w:t>
      </w:r>
      <w:r>
        <w:rPr>
          <w:rFonts w:ascii="仿宋" w:eastAsia="仿宋" w:hAnsi="仿宋"/>
          <w:sz w:val="28"/>
          <w:szCs w:val="32"/>
        </w:rPr>
        <w:t>一日一单</w:t>
      </w:r>
      <w:r>
        <w:rPr>
          <w:rFonts w:ascii="仿宋" w:eastAsia="仿宋" w:hAnsi="仿宋" w:hint="eastAsia"/>
          <w:sz w:val="28"/>
          <w:szCs w:val="32"/>
        </w:rPr>
        <w:t>”</w:t>
      </w:r>
      <w:r>
        <w:rPr>
          <w:rFonts w:ascii="仿宋" w:eastAsia="仿宋" w:hAnsi="仿宋"/>
          <w:sz w:val="28"/>
          <w:szCs w:val="32"/>
        </w:rPr>
        <w:t>服务，指导乡镇提前排险，夯实防控</w:t>
      </w:r>
      <w:r>
        <w:rPr>
          <w:rFonts w:ascii="仿宋" w:eastAsia="仿宋" w:hAnsi="仿宋" w:hint="eastAsia"/>
          <w:sz w:val="28"/>
          <w:szCs w:val="32"/>
        </w:rPr>
        <w:t>“</w:t>
      </w:r>
      <w:r>
        <w:rPr>
          <w:rFonts w:ascii="仿宋" w:eastAsia="仿宋" w:hAnsi="仿宋"/>
          <w:sz w:val="28"/>
          <w:szCs w:val="32"/>
        </w:rPr>
        <w:t>早防范</w:t>
      </w:r>
      <w:r>
        <w:rPr>
          <w:rFonts w:ascii="仿宋" w:eastAsia="仿宋" w:hAnsi="仿宋" w:hint="eastAsia"/>
          <w:sz w:val="28"/>
          <w:szCs w:val="32"/>
        </w:rPr>
        <w:t>”</w:t>
      </w:r>
      <w:r>
        <w:rPr>
          <w:rFonts w:ascii="仿宋" w:eastAsia="仿宋" w:hAnsi="仿宋"/>
          <w:sz w:val="28"/>
          <w:szCs w:val="32"/>
        </w:rPr>
        <w:t>。全链条气象服务为守护三湘百姓生命财产安全提供了坚实支撑。</w:t>
      </w:r>
    </w:p>
    <w:p w14:paraId="05306323" w14:textId="77777777" w:rsidR="006F42C7" w:rsidRDefault="00000000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党课号召，全台党员干部要秉持</w:t>
      </w:r>
      <w:r>
        <w:rPr>
          <w:rFonts w:ascii="仿宋" w:eastAsia="仿宋" w:hAnsi="仿宋" w:hint="eastAsia"/>
          <w:sz w:val="28"/>
          <w:szCs w:val="32"/>
        </w:rPr>
        <w:t>“</w:t>
      </w:r>
      <w:r>
        <w:rPr>
          <w:rFonts w:ascii="仿宋" w:eastAsia="仿宋" w:hAnsi="仿宋"/>
          <w:sz w:val="28"/>
          <w:szCs w:val="32"/>
        </w:rPr>
        <w:t>时时放心不下</w:t>
      </w:r>
      <w:r>
        <w:rPr>
          <w:rFonts w:ascii="仿宋" w:eastAsia="仿宋" w:hAnsi="仿宋" w:hint="eastAsia"/>
          <w:sz w:val="28"/>
          <w:szCs w:val="32"/>
        </w:rPr>
        <w:t>”</w:t>
      </w:r>
      <w:r>
        <w:rPr>
          <w:rFonts w:ascii="仿宋" w:eastAsia="仿宋" w:hAnsi="仿宋"/>
          <w:sz w:val="28"/>
          <w:szCs w:val="32"/>
        </w:rPr>
        <w:t>的责任感，将正确政绩观融入每次天气过程、每份服务产品、每项基础工作，走好第一方阵，筑牢第一道防线。</w:t>
      </w:r>
    </w:p>
    <w:p w14:paraId="54F011E1" w14:textId="03C67B9C" w:rsidR="00FA45C0" w:rsidRDefault="006F42C7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（作者：黄莹 苏涛 审核：王璐 保密审核：徐靖宇）</w:t>
      </w:r>
    </w:p>
    <w:sectPr w:rsidR="00FA4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16049"/>
    <w:rsid w:val="0003519B"/>
    <w:rsid w:val="00087A1B"/>
    <w:rsid w:val="000B2F8A"/>
    <w:rsid w:val="00213B50"/>
    <w:rsid w:val="00295F9E"/>
    <w:rsid w:val="002E6936"/>
    <w:rsid w:val="00511C63"/>
    <w:rsid w:val="005B1813"/>
    <w:rsid w:val="005E3A2E"/>
    <w:rsid w:val="006F42C7"/>
    <w:rsid w:val="008127AE"/>
    <w:rsid w:val="008513A5"/>
    <w:rsid w:val="00863B8D"/>
    <w:rsid w:val="009939AC"/>
    <w:rsid w:val="00A0388B"/>
    <w:rsid w:val="00A913F1"/>
    <w:rsid w:val="00B26760"/>
    <w:rsid w:val="00B54A3D"/>
    <w:rsid w:val="00B71A8B"/>
    <w:rsid w:val="00BA4B21"/>
    <w:rsid w:val="00BD4470"/>
    <w:rsid w:val="00D14553"/>
    <w:rsid w:val="00EF6ABF"/>
    <w:rsid w:val="00F532A2"/>
    <w:rsid w:val="00FA45C0"/>
    <w:rsid w:val="00FA4D1E"/>
    <w:rsid w:val="00FD1A78"/>
    <w:rsid w:val="43C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91832"/>
  <w15:docId w15:val="{E63FECA6-8C3B-48E1-981B-8FBAAD59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441</Words>
  <Characters>442</Characters>
  <Application>Microsoft Office Word</Application>
  <DocSecurity>0</DocSecurity>
  <Lines>17</Lines>
  <Paragraphs>6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枭雄 游</dc:creator>
  <cp:lastModifiedBy>枭雄 游</cp:lastModifiedBy>
  <cp:revision>28</cp:revision>
  <dcterms:created xsi:type="dcterms:W3CDTF">2026-07-09T02:32:00Z</dcterms:created>
  <dcterms:modified xsi:type="dcterms:W3CDTF">2026-07-09T07:54:00Z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eyJoZGlkIjoiYTFkNTUwOThmZTA3OTFmYjcyNjM3NzgwY2E0YWU4YTYiLCJ1c2VySWQiOiIyODM1MDYyODgifQ==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2243AF8108194603BBF73BA60D2842EE_13</vt:lpwstr>
  </property>
</Properties>
</file>